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77" w:rsidRPr="00D72D77" w:rsidRDefault="00D72D77">
      <w:pPr>
        <w:rPr>
          <w:rFonts w:ascii="Times New Roman" w:hAnsi="Times New Roman" w:cs="Times New Roman"/>
          <w:sz w:val="24"/>
          <w:szCs w:val="24"/>
        </w:rPr>
      </w:pPr>
      <w:r w:rsidRPr="00C4311B">
        <w:rPr>
          <w:rFonts w:ascii="Times New Roman" w:hAnsi="Times New Roman" w:cs="Times New Roman"/>
          <w:b/>
          <w:sz w:val="24"/>
          <w:szCs w:val="24"/>
        </w:rPr>
        <w:t>Student Name: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4311B">
        <w:rPr>
          <w:rFonts w:ascii="Times New Roman" w:hAnsi="Times New Roman" w:cs="Times New Roman"/>
          <w:b/>
          <w:sz w:val="24"/>
          <w:szCs w:val="24"/>
        </w:rPr>
        <w:t>Student Number: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4311B">
        <w:rPr>
          <w:rFonts w:ascii="Times New Roman" w:hAnsi="Times New Roman" w:cs="Times New Roman"/>
          <w:b/>
          <w:sz w:val="24"/>
          <w:szCs w:val="24"/>
        </w:rPr>
        <w:t>Thesis Title: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4311B">
        <w:rPr>
          <w:rFonts w:ascii="Times New Roman" w:hAnsi="Times New Roman" w:cs="Times New Roman"/>
          <w:b/>
          <w:sz w:val="24"/>
          <w:szCs w:val="24"/>
        </w:rPr>
        <w:t>Objectives:</w:t>
      </w:r>
      <w:r w:rsidR="00E5375D">
        <w:rPr>
          <w:rFonts w:ascii="Times New Roman" w:hAnsi="Times New Roman" w:cs="Times New Roman"/>
          <w:sz w:val="24"/>
          <w:szCs w:val="24"/>
        </w:rPr>
        <w:br/>
        <w:t>(1)</w:t>
      </w:r>
      <w:r w:rsidR="00E5375D">
        <w:rPr>
          <w:rFonts w:ascii="Times New Roman" w:hAnsi="Times New Roman" w:cs="Times New Roman"/>
          <w:sz w:val="24"/>
          <w:szCs w:val="24"/>
        </w:rPr>
        <w:br/>
        <w:t>(2)</w:t>
      </w:r>
      <w:r w:rsidR="00E5375D">
        <w:rPr>
          <w:rFonts w:ascii="Times New Roman" w:hAnsi="Times New Roman" w:cs="Times New Roman"/>
          <w:sz w:val="24"/>
          <w:szCs w:val="24"/>
        </w:rPr>
        <w:br/>
        <w:t>(3)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4311B">
        <w:rPr>
          <w:rFonts w:ascii="Times New Roman" w:hAnsi="Times New Roman" w:cs="Times New Roman"/>
          <w:b/>
          <w:sz w:val="24"/>
          <w:szCs w:val="24"/>
        </w:rPr>
        <w:t>Description of activities:</w:t>
      </w:r>
      <w:r w:rsidR="00C4311B">
        <w:rPr>
          <w:rFonts w:ascii="Times New Roman" w:hAnsi="Times New Roman" w:cs="Times New Roman"/>
          <w:sz w:val="24"/>
          <w:szCs w:val="24"/>
        </w:rPr>
        <w:br/>
      </w:r>
      <w:r w:rsidR="00C4311B" w:rsidRPr="00C4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ne</w:t>
      </w:r>
      <w:r w:rsidR="00C4311B" w:rsidRPr="00C4311B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C4311B" w:rsidRPr="00C4311B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C4311B" w:rsidRPr="00C4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eps</w:t>
      </w:r>
      <w:r w:rsidR="00C4311B" w:rsidRPr="00C4311B"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C4311B" w:rsidRPr="00C4311B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 w:rsidR="00C4311B" w:rsidRPr="00C4311B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ak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r w:rsidR="00C4311B" w:rsidRPr="00C4311B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C4311B" w:rsidRPr="00C4311B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acco</w:t>
      </w:r>
      <w:r w:rsidR="00C4311B" w:rsidRPr="00C431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sh</w:t>
      </w:r>
      <w:r w:rsidR="00C4311B" w:rsidRPr="00C4311B"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="00C4311B" w:rsidRPr="00C4311B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 w:rsidR="00C4311B" w:rsidRPr="00C4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ec</w:t>
      </w:r>
      <w:r w:rsidR="00C4311B" w:rsidRPr="00C4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es,</w:t>
      </w:r>
      <w:r w:rsidR="00C4311B" w:rsidRPr="00C4311B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e.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4311B" w:rsidRPr="00C4311B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r w:rsidR="00C4311B" w:rsidRPr="00C4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r w:rsidR="00C4311B" w:rsidRPr="00C4311B"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="00C4311B" w:rsidRPr="00C4311B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exp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ri</w:t>
      </w:r>
      <w:r w:rsidR="00C4311B" w:rsidRPr="00C431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ech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q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e, d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sc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t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 w:rsidR="00C4311B" w:rsidRPr="00C431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ri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cal</w:t>
      </w:r>
      <w:r w:rsidR="00C4311B" w:rsidRPr="00C4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4311B" w:rsidRPr="00C431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C4311B" w:rsidRPr="00C4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s, or</w:t>
      </w:r>
      <w:r w:rsidR="00C4311B" w:rsidRPr="00C4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="00C4311B" w:rsidRPr="00C4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C4311B" w:rsidRPr="00C4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C4311B" w:rsidRPr="00C4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 w:rsidR="00C4311B" w:rsidRPr="00C4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eq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C4311B" w:rsidRPr="00C431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ent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t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o be</w:t>
      </w:r>
      <w:r w:rsidR="00C4311B" w:rsidRPr="00C4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C4311B" w:rsidRPr="00C431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 w:rsidR="00C4311B" w:rsidRPr="00C4311B">
        <w:rPr>
          <w:rFonts w:ascii="Times New Roman" w:eastAsia="Times New Roman" w:hAnsi="Times New Roman" w:cs="Times New Roman"/>
          <w:i/>
          <w:sz w:val="24"/>
          <w:szCs w:val="24"/>
        </w:rPr>
        <w:t>sed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4311B">
        <w:rPr>
          <w:rFonts w:ascii="Times New Roman" w:hAnsi="Times New Roman" w:cs="Times New Roman"/>
          <w:b/>
          <w:sz w:val="24"/>
          <w:szCs w:val="24"/>
        </w:rPr>
        <w:t>Evaluation Breakdown and Percentage:</w:t>
      </w:r>
      <w:r w:rsidR="00C4311B">
        <w:rPr>
          <w:rFonts w:ascii="Times New Roman" w:hAnsi="Times New Roman" w:cs="Times New Roman"/>
          <w:sz w:val="24"/>
          <w:szCs w:val="24"/>
        </w:rPr>
        <w:br/>
      </w:r>
      <w:r w:rsidR="00C4311B" w:rsidRPr="00C4311B">
        <w:rPr>
          <w:rFonts w:ascii="Times New Roman" w:hAnsi="Times New Roman" w:cs="Times New Roman"/>
          <w:i/>
          <w:sz w:val="24"/>
          <w:szCs w:val="24"/>
        </w:rPr>
        <w:t>i.e. Literature review (20%)</w:t>
      </w:r>
      <w:r w:rsidR="00D35F61">
        <w:rPr>
          <w:rFonts w:ascii="Times New Roman" w:hAnsi="Times New Roman" w:cs="Times New Roman"/>
          <w:sz w:val="24"/>
          <w:szCs w:val="24"/>
        </w:rPr>
        <w:br/>
      </w:r>
      <w:r w:rsidR="00D35F61">
        <w:rPr>
          <w:rFonts w:ascii="Times New Roman" w:hAnsi="Times New Roman" w:cs="Times New Roman"/>
          <w:sz w:val="24"/>
          <w:szCs w:val="24"/>
        </w:rPr>
        <w:br/>
      </w:r>
      <w:r w:rsidR="00D35F61" w:rsidRPr="00C4311B">
        <w:rPr>
          <w:rFonts w:ascii="Times New Roman" w:hAnsi="Times New Roman" w:cs="Times New Roman"/>
          <w:b/>
          <w:sz w:val="24"/>
          <w:szCs w:val="24"/>
        </w:rPr>
        <w:t>Work Schedule Breakdown</w:t>
      </w:r>
      <w:proofErr w:type="gramStart"/>
      <w:r w:rsidR="00D35F61" w:rsidRPr="00C4311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4311B">
        <w:rPr>
          <w:rFonts w:ascii="Times New Roman" w:hAnsi="Times New Roman" w:cs="Times New Roman"/>
          <w:sz w:val="24"/>
          <w:szCs w:val="24"/>
        </w:rPr>
        <w:br/>
      </w:r>
      <w:r w:rsidR="00C4311B" w:rsidRPr="00C4311B">
        <w:rPr>
          <w:rFonts w:ascii="Times New Roman" w:hAnsi="Times New Roman" w:cs="Times New Roman"/>
          <w:i/>
          <w:sz w:val="24"/>
          <w:szCs w:val="24"/>
        </w:rPr>
        <w:t>What is to be done and when</w:t>
      </w:r>
      <w:r w:rsidR="00E5375D">
        <w:rPr>
          <w:rFonts w:ascii="Times New Roman" w:hAnsi="Times New Roman" w:cs="Times New Roman"/>
          <w:sz w:val="24"/>
          <w:szCs w:val="24"/>
        </w:rPr>
        <w:br/>
      </w:r>
      <w:r w:rsidR="00E5375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D72D77" w:rsidRPr="00D72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E1A"/>
    <w:multiLevelType w:val="hybridMultilevel"/>
    <w:tmpl w:val="FB8A651C"/>
    <w:lvl w:ilvl="0" w:tplc="4F307DBC">
      <w:numFmt w:val="bullet"/>
      <w:lvlText w:val="•"/>
      <w:lvlJc w:val="left"/>
      <w:pPr>
        <w:ind w:left="1200" w:hanging="840"/>
      </w:pPr>
      <w:rPr>
        <w:rFonts w:ascii="Garamond" w:eastAsia="Times New Roman" w:hAnsi="Garamond" w:cs="Times New Roman" w:hint="default"/>
        <w:w w:val="13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B7"/>
    <w:rsid w:val="0014373F"/>
    <w:rsid w:val="00C4311B"/>
    <w:rsid w:val="00D35F61"/>
    <w:rsid w:val="00D72D77"/>
    <w:rsid w:val="00E077B7"/>
    <w:rsid w:val="00E5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6C7C"/>
  <w15:chartTrackingRefBased/>
  <w15:docId w15:val="{BF031C0A-3FE3-4EF6-A09F-F1529941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 Sventzouris</dc:creator>
  <cp:keywords/>
  <dc:description/>
  <cp:lastModifiedBy>Yanna Sventzouris</cp:lastModifiedBy>
  <cp:revision>5</cp:revision>
  <dcterms:created xsi:type="dcterms:W3CDTF">2023-09-21T17:33:00Z</dcterms:created>
  <dcterms:modified xsi:type="dcterms:W3CDTF">2023-09-21T17:45:00Z</dcterms:modified>
</cp:coreProperties>
</file>