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434" w:rsidRPr="00E368E9" w:rsidRDefault="00E368E9" w:rsidP="00E368E9">
      <w:pPr>
        <w:spacing w:line="288" w:lineRule="auto"/>
        <w:jc w:val="center"/>
        <w:rPr>
          <w:rFonts w:ascii="Book Antiqua" w:eastAsia="Verdana" w:hAnsi="Book Antiqua" w:cs="Verdana"/>
          <w:sz w:val="28"/>
          <w:szCs w:val="28"/>
          <w:highlight w:val="white"/>
        </w:rPr>
      </w:pPr>
      <w:r w:rsidRPr="00E368E9">
        <w:rPr>
          <w:rFonts w:ascii="Book Antiqua" w:eastAsia="Verdana" w:hAnsi="Book Antiqua" w:cs="Verdana"/>
          <w:sz w:val="28"/>
          <w:szCs w:val="28"/>
          <w:highlight w:val="white"/>
        </w:rPr>
        <w:t>End-to-End Implementation of a Social Intelligence Platform</w:t>
      </w:r>
    </w:p>
    <w:p w:rsidR="00E368E9" w:rsidRDefault="00E368E9">
      <w:pPr>
        <w:spacing w:line="288" w:lineRule="auto"/>
        <w:rPr>
          <w:rFonts w:ascii="Book Antiqua" w:eastAsia="Verdana" w:hAnsi="Book Antiqua" w:cs="Verdana"/>
          <w:sz w:val="20"/>
          <w:szCs w:val="20"/>
          <w:highlight w:val="white"/>
        </w:rPr>
      </w:pPr>
    </w:p>
    <w:p w:rsidR="00086434" w:rsidRPr="00E368E9" w:rsidRDefault="003B0D0A" w:rsidP="00E368E9">
      <w:pPr>
        <w:spacing w:line="288" w:lineRule="auto"/>
        <w:ind w:firstLine="720"/>
        <w:rPr>
          <w:rFonts w:ascii="Book Antiqua" w:eastAsia="Verdana" w:hAnsi="Book Antiqua" w:cs="Verdana"/>
          <w:sz w:val="20"/>
          <w:szCs w:val="20"/>
          <w:highlight w:val="white"/>
        </w:rPr>
      </w:pPr>
      <w:r>
        <w:rPr>
          <w:rFonts w:ascii="Book Antiqua" w:eastAsia="Verdana" w:hAnsi="Book Antiqua" w:cs="Verdana"/>
          <w:sz w:val="20"/>
          <w:szCs w:val="20"/>
          <w:highlight w:val="white"/>
        </w:rPr>
        <w:t>In the course of decoding</w:t>
      </w:r>
      <w:r w:rsidRPr="00E368E9">
        <w:rPr>
          <w:rFonts w:ascii="Book Antiqua" w:eastAsia="Verdana" w:hAnsi="Book Antiqua" w:cs="Verdana"/>
          <w:sz w:val="20"/>
          <w:szCs w:val="20"/>
          <w:highlight w:val="white"/>
        </w:rPr>
        <w:t xml:space="preserve"> huma</w:t>
      </w:r>
      <w:r w:rsidR="00E368E9">
        <w:rPr>
          <w:rFonts w:ascii="Book Antiqua" w:eastAsia="Verdana" w:hAnsi="Book Antiqua" w:cs="Verdana"/>
          <w:sz w:val="20"/>
          <w:szCs w:val="20"/>
          <w:highlight w:val="white"/>
        </w:rPr>
        <w:t xml:space="preserve">n emotions </w:t>
      </w:r>
      <w:r>
        <w:rPr>
          <w:rFonts w:ascii="Book Antiqua" w:eastAsia="Verdana" w:hAnsi="Book Antiqua" w:cs="Verdana"/>
          <w:sz w:val="20"/>
          <w:szCs w:val="20"/>
          <w:highlight w:val="white"/>
        </w:rPr>
        <w:t xml:space="preserve">from behavioral data </w:t>
      </w:r>
      <w:r w:rsidR="00E368E9">
        <w:rPr>
          <w:rFonts w:ascii="Book Antiqua" w:eastAsia="Verdana" w:hAnsi="Book Antiqua" w:cs="Verdana"/>
          <w:sz w:val="20"/>
          <w:szCs w:val="20"/>
          <w:highlight w:val="white"/>
        </w:rPr>
        <w:t>and</w:t>
      </w:r>
      <w:r>
        <w:rPr>
          <w:rFonts w:ascii="Book Antiqua" w:eastAsia="Verdana" w:hAnsi="Book Antiqua" w:cs="Verdana"/>
          <w:sz w:val="20"/>
          <w:szCs w:val="20"/>
          <w:highlight w:val="white"/>
        </w:rPr>
        <w:t xml:space="preserve"> </w:t>
      </w:r>
      <w:proofErr w:type="gramStart"/>
      <w:r>
        <w:rPr>
          <w:rFonts w:ascii="Book Antiqua" w:eastAsia="Verdana" w:hAnsi="Book Antiqua" w:cs="Verdana"/>
          <w:sz w:val="20"/>
          <w:szCs w:val="20"/>
          <w:highlight w:val="white"/>
        </w:rPr>
        <w:t xml:space="preserve">specifically </w:t>
      </w:r>
      <w:r w:rsidR="00E368E9">
        <w:rPr>
          <w:rFonts w:ascii="Book Antiqua" w:eastAsia="Verdana" w:hAnsi="Book Antiqua" w:cs="Verdana"/>
          <w:sz w:val="20"/>
          <w:szCs w:val="20"/>
          <w:highlight w:val="white"/>
        </w:rPr>
        <w:t xml:space="preserve"> how</w:t>
      </w:r>
      <w:proofErr w:type="gramEnd"/>
      <w:r w:rsidR="00E368E9">
        <w:rPr>
          <w:rFonts w:ascii="Book Antiqua" w:eastAsia="Verdana" w:hAnsi="Book Antiqua" w:cs="Verdana"/>
          <w:sz w:val="20"/>
          <w:szCs w:val="20"/>
          <w:highlight w:val="white"/>
        </w:rPr>
        <w:t xml:space="preserve"> people perceive, </w:t>
      </w:r>
      <w:r w:rsidRPr="00E368E9">
        <w:rPr>
          <w:rFonts w:ascii="Book Antiqua" w:eastAsia="Verdana" w:hAnsi="Book Antiqua" w:cs="Verdana"/>
          <w:sz w:val="20"/>
          <w:szCs w:val="20"/>
          <w:highlight w:val="white"/>
        </w:rPr>
        <w:t>respond and react to other people’s emotions in a team setting, it is critical to capture people’s faces on video</w:t>
      </w:r>
      <w:r w:rsidR="00E368E9">
        <w:rPr>
          <w:rFonts w:ascii="Book Antiqua" w:eastAsia="Verdana" w:hAnsi="Book Antiqua" w:cs="Verdana"/>
          <w:sz w:val="20"/>
          <w:szCs w:val="20"/>
          <w:highlight w:val="white"/>
        </w:rPr>
        <w:t xml:space="preserve"> and (potentially) VR settings</w:t>
      </w:r>
      <w:r w:rsidRPr="00E368E9">
        <w:rPr>
          <w:rFonts w:ascii="Book Antiqua" w:eastAsia="Verdana" w:hAnsi="Book Antiqua" w:cs="Verdana"/>
          <w:sz w:val="20"/>
          <w:szCs w:val="20"/>
          <w:highlight w:val="white"/>
        </w:rPr>
        <w:t>.</w:t>
      </w:r>
      <w:r w:rsidR="00E368E9">
        <w:rPr>
          <w:rFonts w:ascii="Book Antiqua" w:eastAsia="Verdana" w:hAnsi="Book Antiqua" w:cs="Verdana"/>
          <w:sz w:val="20"/>
          <w:szCs w:val="20"/>
          <w:highlight w:val="white"/>
        </w:rPr>
        <w:t xml:space="preserve"> The platform we are designing</w:t>
      </w:r>
      <w:r w:rsidRPr="00E368E9">
        <w:rPr>
          <w:rFonts w:ascii="Book Antiqua" w:eastAsia="Verdana" w:hAnsi="Book Antiqua" w:cs="Verdana"/>
          <w:sz w:val="20"/>
          <w:szCs w:val="20"/>
          <w:highlight w:val="white"/>
        </w:rPr>
        <w:t xml:space="preserve"> </w:t>
      </w:r>
      <w:r w:rsidR="00E368E9">
        <w:rPr>
          <w:rFonts w:ascii="Book Antiqua" w:eastAsia="Verdana" w:hAnsi="Book Antiqua" w:cs="Verdana"/>
          <w:sz w:val="20"/>
          <w:szCs w:val="20"/>
          <w:highlight w:val="white"/>
        </w:rPr>
        <w:t>provides adaptive learning-based analysis of facial action units (AU’s) and voice signals to supply coaches and educators with an ‘emotional spectrometer’</w:t>
      </w:r>
      <w:r>
        <w:rPr>
          <w:rFonts w:ascii="Book Antiqua" w:eastAsia="Verdana" w:hAnsi="Book Antiqua" w:cs="Verdana"/>
          <w:sz w:val="20"/>
          <w:szCs w:val="20"/>
          <w:highlight w:val="white"/>
        </w:rPr>
        <w:t xml:space="preserve"> of public pe</w:t>
      </w:r>
      <w:r w:rsidR="00E368E9">
        <w:rPr>
          <w:rFonts w:ascii="Book Antiqua" w:eastAsia="Verdana" w:hAnsi="Book Antiqua" w:cs="Verdana"/>
          <w:sz w:val="20"/>
          <w:szCs w:val="20"/>
          <w:highlight w:val="white"/>
        </w:rPr>
        <w:t>rformances.</w:t>
      </w:r>
    </w:p>
    <w:p w:rsidR="00086434" w:rsidRPr="00E368E9" w:rsidRDefault="003B0D0A">
      <w:pPr>
        <w:spacing w:line="288" w:lineRule="auto"/>
        <w:rPr>
          <w:rFonts w:ascii="Book Antiqua" w:eastAsia="Verdana" w:hAnsi="Book Antiqua" w:cs="Verdana"/>
          <w:sz w:val="20"/>
          <w:szCs w:val="20"/>
          <w:highlight w:val="white"/>
        </w:rPr>
      </w:pPr>
      <w:r w:rsidRPr="00E368E9">
        <w:rPr>
          <w:rFonts w:ascii="Book Antiqua" w:eastAsia="Verdana" w:hAnsi="Book Antiqua" w:cs="Verdana"/>
          <w:sz w:val="20"/>
          <w:szCs w:val="20"/>
          <w:highlight w:val="white"/>
        </w:rPr>
        <w:t xml:space="preserve">  </w:t>
      </w:r>
    </w:p>
    <w:p w:rsidR="00086434" w:rsidRPr="00E368E9" w:rsidRDefault="00E368E9" w:rsidP="00E368E9">
      <w:pPr>
        <w:spacing w:line="288" w:lineRule="auto"/>
        <w:ind w:firstLine="360"/>
        <w:rPr>
          <w:rFonts w:ascii="Book Antiqua" w:eastAsia="Verdana" w:hAnsi="Book Antiqua" w:cs="Verdana"/>
          <w:sz w:val="20"/>
          <w:szCs w:val="20"/>
          <w:highlight w:val="white"/>
        </w:rPr>
      </w:pPr>
      <w:r>
        <w:rPr>
          <w:rFonts w:ascii="Book Antiqua" w:eastAsia="Verdana" w:hAnsi="Book Antiqua" w:cs="Verdana"/>
          <w:sz w:val="20"/>
          <w:szCs w:val="20"/>
          <w:highlight w:val="white"/>
        </w:rPr>
        <w:t xml:space="preserve">We are seeking an end-to-end camera-recording-streaming-storage-display solution that </w:t>
      </w:r>
      <w:proofErr w:type="spellStart"/>
      <w:r>
        <w:rPr>
          <w:rFonts w:ascii="Book Antiqua" w:eastAsia="Verdana" w:hAnsi="Book Antiqua" w:cs="Verdana"/>
          <w:sz w:val="20"/>
          <w:szCs w:val="20"/>
          <w:highlight w:val="white"/>
        </w:rPr>
        <w:t>wil</w:t>
      </w:r>
      <w:proofErr w:type="spellEnd"/>
      <w:r>
        <w:rPr>
          <w:rFonts w:ascii="Book Antiqua" w:eastAsia="Verdana" w:hAnsi="Book Antiqua" w:cs="Verdana"/>
          <w:sz w:val="20"/>
          <w:szCs w:val="20"/>
          <w:highlight w:val="white"/>
        </w:rPr>
        <w:t xml:space="preserve"> make the platform easily deployable in organizational settings</w:t>
      </w:r>
      <w:r w:rsidR="003B0D0A" w:rsidRPr="00E368E9">
        <w:rPr>
          <w:rFonts w:ascii="Book Antiqua" w:eastAsia="Verdana" w:hAnsi="Book Antiqua" w:cs="Verdana"/>
          <w:sz w:val="20"/>
          <w:szCs w:val="20"/>
          <w:highlight w:val="white"/>
        </w:rPr>
        <w:t>. The</w:t>
      </w:r>
      <w:r>
        <w:rPr>
          <w:rFonts w:ascii="Book Antiqua" w:eastAsia="Verdana" w:hAnsi="Book Antiqua" w:cs="Verdana"/>
          <w:sz w:val="20"/>
          <w:szCs w:val="20"/>
          <w:highlight w:val="white"/>
        </w:rPr>
        <w:t xml:space="preserve">re are numerous hurdles, </w:t>
      </w:r>
      <w:proofErr w:type="spellStart"/>
      <w:r>
        <w:rPr>
          <w:rFonts w:ascii="Book Antiqua" w:eastAsia="Verdana" w:hAnsi="Book Antiqua" w:cs="Verdana"/>
          <w:sz w:val="20"/>
          <w:szCs w:val="20"/>
          <w:highlight w:val="white"/>
        </w:rPr>
        <w:t>eg</w:t>
      </w:r>
      <w:proofErr w:type="spellEnd"/>
      <w:r w:rsidR="003B0D0A" w:rsidRPr="00E368E9">
        <w:rPr>
          <w:rFonts w:ascii="Book Antiqua" w:eastAsia="Verdana" w:hAnsi="Book Antiqua" w:cs="Verdana"/>
          <w:sz w:val="20"/>
          <w:szCs w:val="20"/>
          <w:highlight w:val="white"/>
        </w:rPr>
        <w:t>:</w:t>
      </w:r>
    </w:p>
    <w:p w:rsidR="00086434" w:rsidRPr="00E368E9" w:rsidRDefault="003B0D0A">
      <w:pPr>
        <w:numPr>
          <w:ilvl w:val="0"/>
          <w:numId w:val="2"/>
        </w:numPr>
        <w:spacing w:line="288" w:lineRule="auto"/>
        <w:ind w:hanging="360"/>
        <w:contextualSpacing/>
        <w:rPr>
          <w:rFonts w:ascii="Book Antiqua" w:eastAsia="Verdana" w:hAnsi="Book Antiqua" w:cs="Verdana"/>
          <w:sz w:val="20"/>
          <w:szCs w:val="20"/>
          <w:highlight w:val="white"/>
        </w:rPr>
      </w:pPr>
      <w:r w:rsidRPr="00E368E9">
        <w:rPr>
          <w:rFonts w:ascii="Book Antiqua" w:eastAsia="Verdana" w:hAnsi="Book Antiqua" w:cs="Verdana"/>
          <w:sz w:val="20"/>
          <w:szCs w:val="20"/>
          <w:highlight w:val="white"/>
        </w:rPr>
        <w:t>What hardware/software to use?</w:t>
      </w:r>
    </w:p>
    <w:p w:rsidR="00086434" w:rsidRPr="00E368E9" w:rsidRDefault="00E368E9">
      <w:pPr>
        <w:numPr>
          <w:ilvl w:val="0"/>
          <w:numId w:val="2"/>
        </w:numPr>
        <w:spacing w:line="288" w:lineRule="auto"/>
        <w:ind w:hanging="360"/>
        <w:contextualSpacing/>
        <w:rPr>
          <w:rFonts w:ascii="Book Antiqua" w:eastAsia="Verdana" w:hAnsi="Book Antiqua" w:cs="Verdana"/>
          <w:sz w:val="20"/>
          <w:szCs w:val="20"/>
          <w:highlight w:val="white"/>
        </w:rPr>
      </w:pPr>
      <w:r>
        <w:rPr>
          <w:rFonts w:ascii="Book Antiqua" w:eastAsia="Verdana" w:hAnsi="Book Antiqua" w:cs="Verdana"/>
          <w:sz w:val="20"/>
          <w:szCs w:val="20"/>
          <w:highlight w:val="white"/>
        </w:rPr>
        <w:t>Which video codec is to use</w:t>
      </w:r>
      <w:r w:rsidR="003B0D0A" w:rsidRPr="00E368E9">
        <w:rPr>
          <w:rFonts w:ascii="Book Antiqua" w:eastAsia="Verdana" w:hAnsi="Book Antiqua" w:cs="Verdana"/>
          <w:sz w:val="20"/>
          <w:szCs w:val="20"/>
          <w:highlight w:val="white"/>
        </w:rPr>
        <w:t xml:space="preserve"> to capture facial features while minimizing streaming bandwidth?</w:t>
      </w:r>
    </w:p>
    <w:p w:rsidR="00086434" w:rsidRPr="00E368E9" w:rsidRDefault="00E368E9">
      <w:pPr>
        <w:numPr>
          <w:ilvl w:val="0"/>
          <w:numId w:val="2"/>
        </w:numPr>
        <w:spacing w:line="288" w:lineRule="auto"/>
        <w:ind w:hanging="360"/>
        <w:contextualSpacing/>
        <w:rPr>
          <w:rFonts w:ascii="Book Antiqua" w:eastAsia="Verdana" w:hAnsi="Book Antiqua" w:cs="Verdana"/>
          <w:sz w:val="20"/>
          <w:szCs w:val="20"/>
          <w:highlight w:val="white"/>
        </w:rPr>
      </w:pPr>
      <w:r>
        <w:rPr>
          <w:rFonts w:ascii="Book Antiqua" w:eastAsia="Verdana" w:hAnsi="Book Antiqua" w:cs="Verdana"/>
          <w:sz w:val="20"/>
          <w:szCs w:val="20"/>
          <w:highlight w:val="white"/>
        </w:rPr>
        <w:t>Can it be done in real time, conditional on coder selecti</w:t>
      </w:r>
      <w:r w:rsidR="003B0D0A">
        <w:rPr>
          <w:rFonts w:ascii="Book Antiqua" w:eastAsia="Verdana" w:hAnsi="Book Antiqua" w:cs="Verdana"/>
          <w:sz w:val="20"/>
          <w:szCs w:val="20"/>
          <w:highlight w:val="white"/>
        </w:rPr>
        <w:t>on? If not, where should buffers</w:t>
      </w:r>
      <w:r>
        <w:rPr>
          <w:rFonts w:ascii="Book Antiqua" w:eastAsia="Verdana" w:hAnsi="Book Antiqua" w:cs="Verdana"/>
          <w:sz w:val="20"/>
          <w:szCs w:val="20"/>
          <w:highlight w:val="white"/>
        </w:rPr>
        <w:t xml:space="preserve"> be deployed and how should they be configured?</w:t>
      </w:r>
    </w:p>
    <w:p w:rsidR="003B0D0A" w:rsidRDefault="003B0D0A" w:rsidP="00E368E9">
      <w:pPr>
        <w:spacing w:line="288" w:lineRule="auto"/>
        <w:rPr>
          <w:rFonts w:ascii="Book Antiqua" w:eastAsia="Verdana" w:hAnsi="Book Antiqua" w:cs="Verdana"/>
          <w:sz w:val="20"/>
          <w:szCs w:val="20"/>
          <w:highlight w:val="white"/>
        </w:rPr>
      </w:pPr>
    </w:p>
    <w:p w:rsidR="00086434" w:rsidRDefault="00E368E9" w:rsidP="00E368E9">
      <w:pPr>
        <w:spacing w:line="288" w:lineRule="auto"/>
        <w:rPr>
          <w:rFonts w:ascii="Book Antiqua" w:eastAsia="Verdana" w:hAnsi="Book Antiqua" w:cs="Verdana"/>
          <w:sz w:val="20"/>
          <w:szCs w:val="20"/>
          <w:highlight w:val="white"/>
        </w:rPr>
      </w:pPr>
      <w:bookmarkStart w:id="0" w:name="_GoBack"/>
      <w:bookmarkEnd w:id="0"/>
      <w:r>
        <w:rPr>
          <w:rFonts w:ascii="Book Antiqua" w:eastAsia="Verdana" w:hAnsi="Book Antiqua" w:cs="Verdana"/>
          <w:sz w:val="20"/>
          <w:szCs w:val="20"/>
          <w:highlight w:val="white"/>
        </w:rPr>
        <w:t>W</w:t>
      </w:r>
      <w:r w:rsidR="003B0D0A" w:rsidRPr="00E368E9">
        <w:rPr>
          <w:rFonts w:ascii="Book Antiqua" w:eastAsia="Verdana" w:hAnsi="Book Antiqua" w:cs="Verdana"/>
          <w:sz w:val="20"/>
          <w:szCs w:val="20"/>
          <w:highlight w:val="white"/>
        </w:rPr>
        <w:t>e are looking for engineers who can help develop a</w:t>
      </w:r>
      <w:r>
        <w:rPr>
          <w:rFonts w:ascii="Book Antiqua" w:eastAsia="Verdana" w:hAnsi="Book Antiqua" w:cs="Verdana"/>
          <w:sz w:val="20"/>
          <w:szCs w:val="20"/>
          <w:highlight w:val="white"/>
        </w:rPr>
        <w:t xml:space="preserve"> plug and play end-to-end 360/VR video capture/streaming/storage environment. The ideal candidate(s) will have the following skill set:</w:t>
      </w:r>
    </w:p>
    <w:p w:rsidR="00E368E9" w:rsidRPr="00E368E9" w:rsidRDefault="00E368E9" w:rsidP="00E368E9">
      <w:pPr>
        <w:spacing w:line="288" w:lineRule="auto"/>
        <w:rPr>
          <w:rFonts w:ascii="Book Antiqua" w:eastAsia="Verdana" w:hAnsi="Book Antiqua" w:cs="Verdana"/>
          <w:sz w:val="20"/>
          <w:szCs w:val="20"/>
          <w:highlight w:val="white"/>
        </w:rPr>
      </w:pPr>
    </w:p>
    <w:p w:rsidR="00086434" w:rsidRPr="00E368E9" w:rsidRDefault="00E368E9">
      <w:pPr>
        <w:numPr>
          <w:ilvl w:val="0"/>
          <w:numId w:val="3"/>
        </w:numPr>
        <w:spacing w:line="288" w:lineRule="auto"/>
        <w:ind w:hanging="360"/>
        <w:contextualSpacing/>
        <w:rPr>
          <w:rFonts w:ascii="Book Antiqua" w:eastAsia="Verdana" w:hAnsi="Book Antiqua" w:cs="Verdana"/>
          <w:sz w:val="20"/>
          <w:szCs w:val="20"/>
          <w:highlight w:val="white"/>
        </w:rPr>
      </w:pPr>
      <w:r>
        <w:rPr>
          <w:rFonts w:ascii="Book Antiqua" w:eastAsia="Verdana" w:hAnsi="Book Antiqua" w:cs="Verdana"/>
          <w:sz w:val="20"/>
          <w:szCs w:val="20"/>
          <w:highlight w:val="white"/>
        </w:rPr>
        <w:t>P</w:t>
      </w:r>
      <w:r w:rsidR="003B0D0A" w:rsidRPr="00E368E9">
        <w:rPr>
          <w:rFonts w:ascii="Book Antiqua" w:eastAsia="Verdana" w:hAnsi="Book Antiqua" w:cs="Verdana"/>
          <w:sz w:val="20"/>
          <w:szCs w:val="20"/>
          <w:highlight w:val="white"/>
        </w:rPr>
        <w:t>rogramming digital video apps in Android/iOS</w:t>
      </w:r>
    </w:p>
    <w:p w:rsidR="00086434" w:rsidRPr="00E368E9" w:rsidRDefault="003B0D0A">
      <w:pPr>
        <w:numPr>
          <w:ilvl w:val="0"/>
          <w:numId w:val="3"/>
        </w:numPr>
        <w:spacing w:line="288" w:lineRule="auto"/>
        <w:ind w:hanging="360"/>
        <w:contextualSpacing/>
        <w:rPr>
          <w:rFonts w:ascii="Book Antiqua" w:eastAsia="Verdana" w:hAnsi="Book Antiqua" w:cs="Verdana"/>
          <w:sz w:val="20"/>
          <w:szCs w:val="20"/>
          <w:highlight w:val="white"/>
        </w:rPr>
      </w:pPr>
      <w:r w:rsidRPr="00E368E9">
        <w:rPr>
          <w:rFonts w:ascii="Book Antiqua" w:eastAsia="Verdana" w:hAnsi="Book Antiqua" w:cs="Verdana"/>
          <w:sz w:val="20"/>
          <w:szCs w:val="20"/>
          <w:highlight w:val="white"/>
        </w:rPr>
        <w:t>Familiarity with RTSP, H.264 (MPEG 4), H.265 (HVEC) transport streams</w:t>
      </w:r>
    </w:p>
    <w:p w:rsidR="00086434" w:rsidRPr="00E368E9" w:rsidRDefault="003B0D0A">
      <w:pPr>
        <w:numPr>
          <w:ilvl w:val="0"/>
          <w:numId w:val="3"/>
        </w:numPr>
        <w:spacing w:line="288" w:lineRule="auto"/>
        <w:ind w:hanging="360"/>
        <w:contextualSpacing/>
        <w:rPr>
          <w:rFonts w:ascii="Book Antiqua" w:eastAsia="Verdana" w:hAnsi="Book Antiqua" w:cs="Verdana"/>
          <w:sz w:val="20"/>
          <w:szCs w:val="20"/>
          <w:highlight w:val="white"/>
        </w:rPr>
      </w:pPr>
      <w:r w:rsidRPr="00E368E9">
        <w:rPr>
          <w:rFonts w:ascii="Book Antiqua" w:eastAsia="Verdana" w:hAnsi="Book Antiqua" w:cs="Verdana"/>
          <w:sz w:val="20"/>
          <w:szCs w:val="20"/>
          <w:highlight w:val="white"/>
        </w:rPr>
        <w:t>Programming web apps involving HLS or MPEG-DASH would be ideal</w:t>
      </w:r>
    </w:p>
    <w:p w:rsidR="00086434" w:rsidRPr="00E368E9" w:rsidRDefault="003B0D0A">
      <w:pPr>
        <w:numPr>
          <w:ilvl w:val="0"/>
          <w:numId w:val="3"/>
        </w:numPr>
        <w:spacing w:line="288" w:lineRule="auto"/>
        <w:ind w:hanging="360"/>
        <w:contextualSpacing/>
        <w:rPr>
          <w:rFonts w:ascii="Book Antiqua" w:eastAsia="Verdana" w:hAnsi="Book Antiqua" w:cs="Verdana"/>
          <w:sz w:val="20"/>
          <w:szCs w:val="20"/>
          <w:highlight w:val="white"/>
        </w:rPr>
      </w:pPr>
      <w:r w:rsidRPr="00E368E9">
        <w:rPr>
          <w:rFonts w:ascii="Book Antiqua" w:eastAsia="Verdana" w:hAnsi="Book Antiqua" w:cs="Verdana"/>
          <w:sz w:val="20"/>
          <w:szCs w:val="20"/>
          <w:highlight w:val="white"/>
        </w:rPr>
        <w:t>Familiarity in working with device drivers preferred</w:t>
      </w:r>
    </w:p>
    <w:p w:rsidR="00086434" w:rsidRPr="00E368E9" w:rsidRDefault="003B0D0A">
      <w:pPr>
        <w:numPr>
          <w:ilvl w:val="0"/>
          <w:numId w:val="3"/>
        </w:numPr>
        <w:spacing w:line="288" w:lineRule="auto"/>
        <w:ind w:hanging="360"/>
        <w:contextualSpacing/>
        <w:rPr>
          <w:rFonts w:ascii="Book Antiqua" w:eastAsia="Verdana" w:hAnsi="Book Antiqua" w:cs="Verdana"/>
          <w:sz w:val="20"/>
          <w:szCs w:val="20"/>
          <w:highlight w:val="white"/>
        </w:rPr>
      </w:pPr>
      <w:r w:rsidRPr="00E368E9">
        <w:rPr>
          <w:rFonts w:ascii="Book Antiqua" w:eastAsia="Verdana" w:hAnsi="Book Antiqua" w:cs="Verdana"/>
          <w:sz w:val="20"/>
          <w:szCs w:val="20"/>
          <w:highlight w:val="white"/>
        </w:rPr>
        <w:t>GIT and Documenta</w:t>
      </w:r>
      <w:r w:rsidRPr="00E368E9">
        <w:rPr>
          <w:rFonts w:ascii="Book Antiqua" w:eastAsia="Verdana" w:hAnsi="Book Antiqua" w:cs="Verdana"/>
          <w:sz w:val="20"/>
          <w:szCs w:val="20"/>
          <w:highlight w:val="white"/>
        </w:rPr>
        <w:t>tion is part of getting it done</w:t>
      </w:r>
    </w:p>
    <w:p w:rsidR="00086434" w:rsidRPr="00E368E9" w:rsidRDefault="003B0D0A">
      <w:pPr>
        <w:numPr>
          <w:ilvl w:val="0"/>
          <w:numId w:val="3"/>
        </w:numPr>
        <w:spacing w:line="288" w:lineRule="auto"/>
        <w:ind w:hanging="360"/>
        <w:contextualSpacing/>
        <w:rPr>
          <w:rFonts w:ascii="Book Antiqua" w:eastAsia="Verdana" w:hAnsi="Book Antiqua" w:cs="Verdana"/>
          <w:sz w:val="20"/>
          <w:szCs w:val="20"/>
          <w:highlight w:val="white"/>
        </w:rPr>
      </w:pPr>
      <w:r w:rsidRPr="00E368E9">
        <w:rPr>
          <w:rFonts w:ascii="Book Antiqua" w:eastAsia="Verdana" w:hAnsi="Book Antiqua" w:cs="Verdana"/>
          <w:sz w:val="20"/>
          <w:szCs w:val="20"/>
          <w:highlight w:val="white"/>
        </w:rPr>
        <w:t xml:space="preserve">Release </w:t>
      </w:r>
      <w:r w:rsidR="00E368E9">
        <w:rPr>
          <w:rFonts w:ascii="Book Antiqua" w:eastAsia="Verdana" w:hAnsi="Book Antiqua" w:cs="Verdana"/>
          <w:sz w:val="20"/>
          <w:szCs w:val="20"/>
          <w:highlight w:val="white"/>
        </w:rPr>
        <w:t>early, release often mentality;</w:t>
      </w:r>
    </w:p>
    <w:p w:rsidR="00086434" w:rsidRPr="00E368E9" w:rsidRDefault="003B0D0A">
      <w:pPr>
        <w:numPr>
          <w:ilvl w:val="0"/>
          <w:numId w:val="3"/>
        </w:numPr>
        <w:spacing w:line="288" w:lineRule="auto"/>
        <w:ind w:hanging="360"/>
        <w:contextualSpacing/>
        <w:rPr>
          <w:rFonts w:ascii="Book Antiqua" w:eastAsia="Verdana" w:hAnsi="Book Antiqua" w:cs="Verdana"/>
          <w:sz w:val="20"/>
          <w:szCs w:val="20"/>
          <w:highlight w:val="white"/>
        </w:rPr>
      </w:pPr>
      <w:r w:rsidRPr="00E368E9">
        <w:rPr>
          <w:rFonts w:ascii="Book Antiqua" w:eastAsia="Verdana" w:hAnsi="Book Antiqua" w:cs="Verdana"/>
          <w:color w:val="333333"/>
          <w:sz w:val="20"/>
          <w:szCs w:val="20"/>
          <w:highlight w:val="white"/>
        </w:rPr>
        <w:t>Are a d</w:t>
      </w:r>
      <w:r w:rsidR="00E368E9">
        <w:rPr>
          <w:rFonts w:ascii="Book Antiqua" w:eastAsia="Verdana" w:hAnsi="Book Antiqua" w:cs="Verdana"/>
          <w:color w:val="333333"/>
          <w:sz w:val="20"/>
          <w:szCs w:val="20"/>
          <w:highlight w:val="white"/>
        </w:rPr>
        <w:t>eveloper at heart, respect design</w:t>
      </w:r>
      <w:r w:rsidRPr="00E368E9">
        <w:rPr>
          <w:rFonts w:ascii="Book Antiqua" w:eastAsia="Verdana" w:hAnsi="Book Antiqua" w:cs="Verdana"/>
          <w:color w:val="333333"/>
          <w:sz w:val="20"/>
          <w:szCs w:val="20"/>
          <w:highlight w:val="white"/>
        </w:rPr>
        <w:t xml:space="preserve"> principles and know your design </w:t>
      </w:r>
      <w:proofErr w:type="gramStart"/>
      <w:r w:rsidRPr="00E368E9">
        <w:rPr>
          <w:rFonts w:ascii="Book Antiqua" w:eastAsia="Verdana" w:hAnsi="Book Antiqua" w:cs="Verdana"/>
          <w:color w:val="333333"/>
          <w:sz w:val="20"/>
          <w:szCs w:val="20"/>
          <w:highlight w:val="white"/>
        </w:rPr>
        <w:t>patterns</w:t>
      </w:r>
      <w:proofErr w:type="gramEnd"/>
    </w:p>
    <w:p w:rsidR="00086434" w:rsidRPr="00E368E9" w:rsidRDefault="00086434">
      <w:pPr>
        <w:spacing w:line="288" w:lineRule="auto"/>
        <w:rPr>
          <w:rFonts w:ascii="Book Antiqua" w:eastAsia="Verdana" w:hAnsi="Book Antiqua" w:cs="Verdana"/>
          <w:sz w:val="20"/>
          <w:szCs w:val="20"/>
          <w:highlight w:val="white"/>
        </w:rPr>
      </w:pPr>
    </w:p>
    <w:p w:rsidR="00086434" w:rsidRPr="00E368E9" w:rsidRDefault="00E368E9">
      <w:pPr>
        <w:spacing w:line="288" w:lineRule="auto"/>
        <w:rPr>
          <w:rFonts w:ascii="Book Antiqua" w:eastAsia="Verdana" w:hAnsi="Book Antiqua" w:cs="Verdana"/>
          <w:b/>
          <w:i/>
          <w:sz w:val="24"/>
          <w:szCs w:val="24"/>
          <w:highlight w:val="white"/>
        </w:rPr>
      </w:pPr>
      <w:r w:rsidRPr="00E368E9">
        <w:rPr>
          <w:rFonts w:ascii="Book Antiqua" w:eastAsia="Verdana" w:hAnsi="Book Antiqua" w:cs="Verdana"/>
          <w:b/>
          <w:i/>
          <w:sz w:val="24"/>
          <w:szCs w:val="24"/>
          <w:highlight w:val="white"/>
        </w:rPr>
        <w:t>About the Mind Brain Behavior Hive</w:t>
      </w:r>
    </w:p>
    <w:p w:rsidR="00086434" w:rsidRPr="00E368E9" w:rsidRDefault="00E368E9">
      <w:pPr>
        <w:spacing w:line="288" w:lineRule="auto"/>
        <w:rPr>
          <w:rFonts w:ascii="Book Antiqua" w:eastAsia="Verdana" w:hAnsi="Book Antiqua" w:cs="Verdana"/>
          <w:sz w:val="20"/>
          <w:szCs w:val="20"/>
          <w:highlight w:val="white"/>
        </w:rPr>
      </w:pPr>
      <w:r>
        <w:rPr>
          <w:rFonts w:ascii="Book Antiqua" w:eastAsia="Verdana" w:hAnsi="Book Antiqua" w:cs="Verdana"/>
          <w:sz w:val="20"/>
          <w:szCs w:val="20"/>
          <w:highlight w:val="white"/>
        </w:rPr>
        <w:t xml:space="preserve">We are a tri-faculty Institute at the University of Toronto </w:t>
      </w:r>
      <w:hyperlink r:id="rId5" w:history="1">
        <w:r w:rsidRPr="00DC3D24">
          <w:rPr>
            <w:rStyle w:val="Hyperlink"/>
            <w:rFonts w:ascii="Book Antiqua" w:eastAsia="Verdana" w:hAnsi="Book Antiqua" w:cs="Verdana"/>
            <w:sz w:val="20"/>
            <w:szCs w:val="20"/>
          </w:rPr>
          <w:t>http://mbbh.resonatoragency.com/</w:t>
        </w:r>
      </w:hyperlink>
      <w:r>
        <w:rPr>
          <w:rFonts w:ascii="Book Antiqua" w:eastAsia="Verdana" w:hAnsi="Book Antiqua" w:cs="Verdana"/>
          <w:sz w:val="20"/>
          <w:szCs w:val="20"/>
        </w:rPr>
        <w:t xml:space="preserve"> whose mission is to re-design and re-</w:t>
      </w:r>
      <w:r w:rsidR="003B0D0A">
        <w:rPr>
          <w:rFonts w:ascii="Book Antiqua" w:eastAsia="Verdana" w:hAnsi="Book Antiqua" w:cs="Verdana"/>
          <w:sz w:val="20"/>
          <w:szCs w:val="20"/>
        </w:rPr>
        <w:t xml:space="preserve">engineer the learning processes </w:t>
      </w:r>
      <w:proofErr w:type="gramStart"/>
      <w:r w:rsidR="003B0D0A">
        <w:rPr>
          <w:rFonts w:ascii="Book Antiqua" w:eastAsia="Verdana" w:hAnsi="Book Antiqua" w:cs="Verdana"/>
          <w:sz w:val="20"/>
          <w:szCs w:val="20"/>
        </w:rPr>
        <w:t xml:space="preserve">of </w:t>
      </w:r>
      <w:r>
        <w:rPr>
          <w:rFonts w:ascii="Book Antiqua" w:eastAsia="Verdana" w:hAnsi="Book Antiqua" w:cs="Verdana"/>
          <w:sz w:val="20"/>
          <w:szCs w:val="20"/>
        </w:rPr>
        <w:t xml:space="preserve"> higher</w:t>
      </w:r>
      <w:proofErr w:type="gramEnd"/>
      <w:r>
        <w:rPr>
          <w:rFonts w:ascii="Book Antiqua" w:eastAsia="Verdana" w:hAnsi="Book Antiqua" w:cs="Verdana"/>
          <w:sz w:val="20"/>
          <w:szCs w:val="20"/>
        </w:rPr>
        <w:t xml:space="preserve"> education by building on state of the art brain science, the latest advances in wearable sensing technology and adaptive learning algorithms (‘machine learning’, ‘deep learning’) to create platforms, products and experiences.</w:t>
      </w:r>
    </w:p>
    <w:p w:rsidR="00086434" w:rsidRPr="00E368E9" w:rsidRDefault="00086434">
      <w:pPr>
        <w:spacing w:line="288" w:lineRule="auto"/>
        <w:rPr>
          <w:rFonts w:ascii="Book Antiqua" w:eastAsia="Verdana" w:hAnsi="Book Antiqua" w:cs="Verdana"/>
          <w:sz w:val="28"/>
          <w:szCs w:val="28"/>
          <w:highlight w:val="white"/>
        </w:rPr>
      </w:pPr>
    </w:p>
    <w:p w:rsidR="00086434" w:rsidRPr="00E368E9" w:rsidRDefault="003B0D0A">
      <w:pPr>
        <w:spacing w:line="288" w:lineRule="auto"/>
        <w:rPr>
          <w:rFonts w:ascii="Book Antiqua" w:eastAsia="Verdana" w:hAnsi="Book Antiqua" w:cs="Verdana"/>
          <w:color w:val="1155CC"/>
          <w:sz w:val="20"/>
          <w:szCs w:val="20"/>
          <w:u w:val="single"/>
        </w:rPr>
      </w:pPr>
      <w:r w:rsidRPr="00E368E9">
        <w:rPr>
          <w:rFonts w:ascii="Book Antiqua" w:eastAsia="Verdana" w:hAnsi="Book Antiqua" w:cs="Verdana"/>
          <w:b/>
          <w:color w:val="333333"/>
          <w:sz w:val="20"/>
          <w:szCs w:val="20"/>
          <w:highlight w:val="white"/>
        </w:rPr>
        <w:t>To apply</w:t>
      </w:r>
      <w:r w:rsidRPr="00E368E9">
        <w:rPr>
          <w:rFonts w:ascii="Book Antiqua" w:eastAsia="Verdana" w:hAnsi="Book Antiqua" w:cs="Verdana"/>
          <w:color w:val="333333"/>
          <w:sz w:val="20"/>
          <w:szCs w:val="20"/>
          <w:highlight w:val="white"/>
        </w:rPr>
        <w:t xml:space="preserve">: send CV, cover letter, and pointers to your code samples, portfolio or projects you have shipped </w:t>
      </w:r>
      <w:r w:rsidRPr="00E368E9">
        <w:rPr>
          <w:rFonts w:ascii="Book Antiqua" w:eastAsia="Verdana" w:hAnsi="Book Antiqua" w:cs="Verdana"/>
          <w:color w:val="333333"/>
          <w:sz w:val="20"/>
          <w:szCs w:val="20"/>
        </w:rPr>
        <w:t xml:space="preserve">to </w:t>
      </w:r>
      <w:r w:rsidRPr="00E368E9">
        <w:rPr>
          <w:rFonts w:ascii="Book Antiqua" w:eastAsia="Verdana" w:hAnsi="Book Antiqua" w:cs="Verdana"/>
          <w:color w:val="1155CC"/>
          <w:sz w:val="20"/>
          <w:szCs w:val="20"/>
          <w:u w:val="single"/>
        </w:rPr>
        <w:t>apprentice@mindbrainhive.org</w:t>
      </w:r>
    </w:p>
    <w:p w:rsidR="00086434" w:rsidRPr="00E368E9" w:rsidRDefault="00086434">
      <w:pPr>
        <w:spacing w:line="288" w:lineRule="auto"/>
        <w:rPr>
          <w:rFonts w:ascii="Book Antiqua" w:eastAsia="Verdana" w:hAnsi="Book Antiqua" w:cs="Verdana"/>
          <w:color w:val="1155CC"/>
          <w:sz w:val="20"/>
          <w:szCs w:val="20"/>
          <w:u w:val="single"/>
        </w:rPr>
      </w:pPr>
    </w:p>
    <w:p w:rsidR="00086434" w:rsidRDefault="00086434"/>
    <w:sectPr w:rsidR="0008643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E574C"/>
    <w:multiLevelType w:val="multilevel"/>
    <w:tmpl w:val="AE2AF08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4E3F7972"/>
    <w:multiLevelType w:val="multilevel"/>
    <w:tmpl w:val="A89CD5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4F2056A0"/>
    <w:multiLevelType w:val="multilevel"/>
    <w:tmpl w:val="14488B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434"/>
    <w:rsid w:val="00086434"/>
    <w:rsid w:val="003B0D0A"/>
    <w:rsid w:val="00E3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E184F"/>
  <w15:docId w15:val="{51EF4E46-9BE5-4499-95A0-918C7EFEB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Hyperlink">
    <w:name w:val="Hyperlink"/>
    <w:basedOn w:val="DefaultParagraphFont"/>
    <w:uiPriority w:val="99"/>
    <w:unhideWhenUsed/>
    <w:rsid w:val="00E368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bbh.resonatoragenc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Rotman School of Management</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Mihnea Moldoveanu</dc:creator>
  <cp:lastModifiedBy>Mihnea Moldoveanu</cp:lastModifiedBy>
  <cp:revision>2</cp:revision>
  <dcterms:created xsi:type="dcterms:W3CDTF">2017-05-10T14:18:00Z</dcterms:created>
  <dcterms:modified xsi:type="dcterms:W3CDTF">2017-05-10T14:18:00Z</dcterms:modified>
</cp:coreProperties>
</file>